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D8" w:rsidRPr="006B0BD8" w:rsidRDefault="006B0BD8" w:rsidP="00260F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B0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с. Ташла в отношении местной жительницы возбуждено уголовное дело за ложное сообщение о преступлении</w:t>
      </w:r>
      <w:r w:rsidR="00260F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60F57" w:rsidRDefault="00260F57" w:rsidP="0026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0BD8"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дежурную часть ОМВД России по Ташлинскому району</w:t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от </w:t>
      </w:r>
      <w:r w:rsidR="006B0BD8"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-летней местной жительницы о том, что </w:t>
      </w:r>
      <w:r w:rsidR="006B0BD8"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были похищены мобильный телефон и деньги в размере 35 000 рублей. </w:t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Заявительница сообщила, что в исчезновении денежных средств</w:t>
      </w:r>
      <w:r w:rsidR="006B0BD8"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телефона</w:t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подозревает своего </w:t>
      </w:r>
      <w:r w:rsidR="006B0BD8"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</w:t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0F57" w:rsidRDefault="00260F57" w:rsidP="0026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BD8"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обстоятельств произошедшего по указанному адресу прибыла следственно-оперативная группа.</w:t>
      </w:r>
      <w:r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Разбираясь в деталях произошедшего, полицейские установили, что женщина намеренно сообщила о краже денег, чтобы насолить своему </w:t>
      </w:r>
      <w:r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мужу</w:t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 них произошел конфликт.</w:t>
      </w:r>
    </w:p>
    <w:p w:rsidR="00260F57" w:rsidRPr="006B0BD8" w:rsidRDefault="00260F57" w:rsidP="0026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следователем </w:t>
      </w:r>
      <w:r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следственного отделения</w:t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Ташлинскому</w:t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Pr="006B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возбуждено уголовное дело по признакам преступления, предусмотренного частью 1 статьи 306 Уголовного кодекса Российской Федерации «Заведомо ложный донос». Санкция данной части статьи предусматривает максимальное наказание в виде лишения свободы на срок до 2 лет.</w:t>
      </w:r>
    </w:p>
    <w:p w:rsidR="004E33BD" w:rsidRDefault="004E33BD" w:rsidP="00260F57">
      <w:pPr>
        <w:jc w:val="both"/>
        <w:rPr>
          <w:sz w:val="28"/>
          <w:szCs w:val="28"/>
        </w:rPr>
      </w:pPr>
    </w:p>
    <w:p w:rsidR="00260F57" w:rsidRDefault="00260F57" w:rsidP="00260F57">
      <w:pPr>
        <w:jc w:val="both"/>
        <w:rPr>
          <w:rFonts w:ascii="Times New Roman" w:hAnsi="Times New Roman" w:cs="Times New Roman"/>
          <w:sz w:val="28"/>
          <w:szCs w:val="28"/>
        </w:rPr>
      </w:pPr>
      <w:r w:rsidRPr="00260F57">
        <w:rPr>
          <w:rFonts w:ascii="Times New Roman" w:hAnsi="Times New Roman" w:cs="Times New Roman"/>
          <w:sz w:val="28"/>
          <w:szCs w:val="28"/>
        </w:rPr>
        <w:t xml:space="preserve">Начальник СО ОМВД России </w:t>
      </w:r>
    </w:p>
    <w:p w:rsidR="00260F57" w:rsidRDefault="00260F57" w:rsidP="00260F57">
      <w:pPr>
        <w:jc w:val="both"/>
        <w:rPr>
          <w:rFonts w:ascii="Times New Roman" w:hAnsi="Times New Roman" w:cs="Times New Roman"/>
          <w:sz w:val="28"/>
          <w:szCs w:val="28"/>
        </w:rPr>
      </w:pPr>
      <w:r w:rsidRPr="00260F57">
        <w:rPr>
          <w:rFonts w:ascii="Times New Roman" w:hAnsi="Times New Roman" w:cs="Times New Roman"/>
          <w:sz w:val="28"/>
          <w:szCs w:val="28"/>
        </w:rPr>
        <w:t xml:space="preserve">по Ташлинскому району </w:t>
      </w:r>
    </w:p>
    <w:p w:rsidR="00260F57" w:rsidRPr="00260F57" w:rsidRDefault="00260F57" w:rsidP="00260F57">
      <w:pPr>
        <w:jc w:val="both"/>
        <w:rPr>
          <w:rFonts w:ascii="Times New Roman" w:hAnsi="Times New Roman" w:cs="Times New Roman"/>
          <w:sz w:val="28"/>
          <w:szCs w:val="28"/>
        </w:rPr>
      </w:pPr>
      <w:r w:rsidRPr="00260F57">
        <w:rPr>
          <w:rFonts w:ascii="Times New Roman" w:hAnsi="Times New Roman" w:cs="Times New Roman"/>
          <w:sz w:val="28"/>
          <w:szCs w:val="28"/>
        </w:rPr>
        <w:t>Измагомбетов А.Х.</w:t>
      </w:r>
    </w:p>
    <w:sectPr w:rsidR="00260F57" w:rsidRPr="00260F57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8"/>
    <w:rsid w:val="00260F57"/>
    <w:rsid w:val="004E33BD"/>
    <w:rsid w:val="006342FB"/>
    <w:rsid w:val="006B0BD8"/>
    <w:rsid w:val="007B7E83"/>
    <w:rsid w:val="00812946"/>
    <w:rsid w:val="00AA6653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9D073-67B1-470F-B4EF-BFCEAFAA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2022-06-20T09:17:00Z</dcterms:created>
  <dcterms:modified xsi:type="dcterms:W3CDTF">2022-06-20T09:17:00Z</dcterms:modified>
</cp:coreProperties>
</file>