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E39" w:rsidRPr="00CF2BF0" w:rsidRDefault="000D3E39" w:rsidP="00CF2BF0">
      <w:pPr>
        <w:pStyle w:val="a3"/>
        <w:spacing w:before="0" w:beforeAutospacing="0"/>
        <w:jc w:val="center"/>
        <w:rPr>
          <w:sz w:val="28"/>
          <w:szCs w:val="28"/>
        </w:rPr>
      </w:pPr>
      <w:r w:rsidRPr="00CF2BF0">
        <w:rPr>
          <w:sz w:val="28"/>
          <w:szCs w:val="28"/>
        </w:rPr>
        <w:t>Следователем следственного отдела ОМВД России по Ташлинскому району возбуждено уголовное дело по факту причинения тяжкого вреда здоровью.</w:t>
      </w:r>
    </w:p>
    <w:p w:rsidR="00CF2BF0" w:rsidRDefault="000D3E39" w:rsidP="00CF2BF0">
      <w:pPr>
        <w:pStyle w:val="a3"/>
        <w:ind w:firstLine="708"/>
        <w:jc w:val="both"/>
        <w:rPr>
          <w:sz w:val="28"/>
          <w:szCs w:val="28"/>
        </w:rPr>
      </w:pPr>
      <w:r w:rsidRPr="00CF2BF0">
        <w:rPr>
          <w:sz w:val="28"/>
          <w:szCs w:val="28"/>
        </w:rPr>
        <w:t>В дежурную часть ОМВД России по Ташлинскому району из медицинского учреждения поступило сообщение о госпитализации 29-летней местной жительницы с нож</w:t>
      </w:r>
      <w:r w:rsidR="00CF2BF0">
        <w:rPr>
          <w:sz w:val="28"/>
          <w:szCs w:val="28"/>
        </w:rPr>
        <w:t>евым ранением в области живота.</w:t>
      </w:r>
    </w:p>
    <w:p w:rsidR="00CF2BF0" w:rsidRDefault="000D3E39" w:rsidP="00CF2BF0">
      <w:pPr>
        <w:pStyle w:val="a3"/>
        <w:ind w:firstLine="708"/>
        <w:jc w:val="both"/>
        <w:rPr>
          <w:sz w:val="28"/>
          <w:szCs w:val="28"/>
        </w:rPr>
      </w:pPr>
      <w:r w:rsidRPr="00CF2BF0">
        <w:rPr>
          <w:sz w:val="28"/>
          <w:szCs w:val="28"/>
        </w:rPr>
        <w:t>В результате проведенных оперативно-</w:t>
      </w:r>
      <w:proofErr w:type="spellStart"/>
      <w:r w:rsidRPr="00CF2BF0">
        <w:rPr>
          <w:sz w:val="28"/>
          <w:szCs w:val="28"/>
        </w:rPr>
        <w:t>разыскных</w:t>
      </w:r>
      <w:proofErr w:type="spellEnd"/>
      <w:r w:rsidRPr="00CF2BF0">
        <w:rPr>
          <w:sz w:val="28"/>
          <w:szCs w:val="28"/>
        </w:rPr>
        <w:t xml:space="preserve"> мероприятий сотрудники полиции по горячим следам установили подозреваемую в умышленном причинении телесных повреждений. Ею оказалась 28-летняя жительница</w:t>
      </w:r>
      <w:r w:rsidR="00CF2BF0">
        <w:rPr>
          <w:sz w:val="28"/>
          <w:szCs w:val="28"/>
        </w:rPr>
        <w:t xml:space="preserve"> </w:t>
      </w:r>
      <w:proofErr w:type="spellStart"/>
      <w:r w:rsidR="00CF2BF0">
        <w:rPr>
          <w:sz w:val="28"/>
          <w:szCs w:val="28"/>
        </w:rPr>
        <w:t>с.Ташла</w:t>
      </w:r>
      <w:proofErr w:type="spellEnd"/>
      <w:r w:rsidR="00CF2BF0">
        <w:rPr>
          <w:sz w:val="28"/>
          <w:szCs w:val="28"/>
        </w:rPr>
        <w:t>.</w:t>
      </w:r>
    </w:p>
    <w:p w:rsidR="00CF2BF0" w:rsidRDefault="000D3E39" w:rsidP="00CF2BF0">
      <w:pPr>
        <w:pStyle w:val="a3"/>
        <w:ind w:firstLine="708"/>
        <w:jc w:val="both"/>
        <w:rPr>
          <w:sz w:val="28"/>
          <w:szCs w:val="28"/>
        </w:rPr>
      </w:pPr>
      <w:r w:rsidRPr="00CF2BF0">
        <w:rPr>
          <w:sz w:val="28"/>
          <w:szCs w:val="28"/>
        </w:rPr>
        <w:t>Предварительно полицейскими установлено, что в ночное время в одном из домов села между женщинами возникла ссора, в ходе которой потерпевш</w:t>
      </w:r>
      <w:r w:rsidR="00CF2BF0">
        <w:rPr>
          <w:sz w:val="28"/>
          <w:szCs w:val="28"/>
        </w:rPr>
        <w:t xml:space="preserve">ей был нанесен один удар ножом. </w:t>
      </w:r>
      <w:r w:rsidRPr="00CF2BF0">
        <w:rPr>
          <w:sz w:val="28"/>
          <w:szCs w:val="28"/>
        </w:rPr>
        <w:t>Согласно медицинской справке, женщине причинены телесные повреждения, повлек</w:t>
      </w:r>
      <w:r w:rsidR="00CF2BF0">
        <w:rPr>
          <w:sz w:val="28"/>
          <w:szCs w:val="28"/>
        </w:rPr>
        <w:t>шие тяжкий вред здоровью.</w:t>
      </w:r>
    </w:p>
    <w:p w:rsidR="000D3E39" w:rsidRPr="00CF2BF0" w:rsidRDefault="000D3E39" w:rsidP="00CF2BF0">
      <w:pPr>
        <w:pStyle w:val="a3"/>
        <w:ind w:firstLine="708"/>
        <w:jc w:val="both"/>
        <w:rPr>
          <w:sz w:val="28"/>
          <w:szCs w:val="28"/>
        </w:rPr>
      </w:pPr>
      <w:r w:rsidRPr="00CF2BF0">
        <w:rPr>
          <w:sz w:val="28"/>
          <w:szCs w:val="28"/>
        </w:rPr>
        <w:t>По данному факту следователем следственного отделения ОМВД России по Ташлинскому району возбуждено уголовное дело по статье 114 ч.1 УК РФ «Умышленное причинение тяжкого вреда здоровью, совершенное при превышении пределов необходимой обороны». Санкцией данной статьи предусмотрено максимальное наказание в виде лишения свободы на срок до 1 года</w:t>
      </w:r>
      <w:r w:rsidR="00CF2BF0">
        <w:rPr>
          <w:sz w:val="28"/>
          <w:szCs w:val="28"/>
        </w:rPr>
        <w:t>.</w:t>
      </w:r>
      <w:r w:rsidR="008E5227">
        <w:rPr>
          <w:sz w:val="28"/>
          <w:szCs w:val="28"/>
        </w:rPr>
        <w:t xml:space="preserve"> Ведется следствие.</w:t>
      </w:r>
      <w:bookmarkStart w:id="0" w:name="_GoBack"/>
      <w:bookmarkEnd w:id="0"/>
    </w:p>
    <w:p w:rsidR="00B7604F" w:rsidRPr="00CF2BF0" w:rsidRDefault="00B7604F">
      <w:pPr>
        <w:rPr>
          <w:sz w:val="28"/>
          <w:szCs w:val="28"/>
        </w:rPr>
      </w:pPr>
    </w:p>
    <w:sectPr w:rsidR="00B7604F" w:rsidRPr="00CF2B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9FF"/>
    <w:rsid w:val="000D3E39"/>
    <w:rsid w:val="001559FF"/>
    <w:rsid w:val="008E5227"/>
    <w:rsid w:val="00B7604F"/>
    <w:rsid w:val="00C4039A"/>
    <w:rsid w:val="00CF2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FC47B-3CC5-4F9B-B77B-A55EEB00A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3E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F2BF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F2B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24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173</Words>
  <Characters>992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lzhaikanova</dc:creator>
  <cp:keywords/>
  <dc:description/>
  <cp:lastModifiedBy>lzhaikanova</cp:lastModifiedBy>
  <cp:revision>4</cp:revision>
  <cp:lastPrinted>2023-06-19T05:22:00Z</cp:lastPrinted>
  <dcterms:created xsi:type="dcterms:W3CDTF">2023-06-19T05:01:00Z</dcterms:created>
  <dcterms:modified xsi:type="dcterms:W3CDTF">2023-06-20T05:38:00Z</dcterms:modified>
</cp:coreProperties>
</file>