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CE7" w:rsidRDefault="00630CE7" w:rsidP="00DB3F57">
      <w:pPr>
        <w:ind w:right="262"/>
        <w:rPr>
          <w:b/>
          <w:sz w:val="28"/>
        </w:rPr>
      </w:pPr>
      <w:r>
        <w:rPr>
          <w:b/>
          <w:sz w:val="28"/>
        </w:rPr>
        <w:t>Прокурором Ташлинского района утверждено обвинительное заключение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уголовному дело в отношении местного жителя, нанесшего телесные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повреждения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представителю власти</w:t>
      </w:r>
    </w:p>
    <w:p w:rsidR="00630CE7" w:rsidRDefault="00630CE7" w:rsidP="00DB3F57">
      <w:pPr>
        <w:pStyle w:val="BodyText"/>
        <w:rPr>
          <w:b/>
        </w:rPr>
      </w:pPr>
    </w:p>
    <w:p w:rsidR="00630CE7" w:rsidRDefault="00630CE7" w:rsidP="00DB3F57">
      <w:pPr>
        <w:pStyle w:val="BodyText"/>
        <w:ind w:left="101" w:right="184" w:firstLine="709"/>
        <w:jc w:val="both"/>
      </w:pPr>
      <w:r>
        <w:t>Прокурором Ташлинского района утверждено обвинительное заключение</w:t>
      </w:r>
      <w:r>
        <w:rPr>
          <w:spacing w:val="-67"/>
        </w:rPr>
        <w:t xml:space="preserve"> </w:t>
      </w:r>
      <w:r>
        <w:t>по уголовному делу в отношении местного жителя, обвиняемого в совершении</w:t>
      </w:r>
      <w:r>
        <w:rPr>
          <w:spacing w:val="1"/>
        </w:rPr>
        <w:t xml:space="preserve"> </w:t>
      </w:r>
      <w:r>
        <w:t>преступления, предусмотренного ч. 1 ст. 318 УК РФ (применение насилия, не</w:t>
      </w:r>
      <w:r>
        <w:rPr>
          <w:spacing w:val="1"/>
        </w:rPr>
        <w:t xml:space="preserve"> </w:t>
      </w:r>
      <w:r>
        <w:t>опасного для жизни или здоровья представителя власти в связи с исполнением</w:t>
      </w:r>
      <w:r>
        <w:rPr>
          <w:spacing w:val="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обязанностей).</w:t>
      </w:r>
    </w:p>
    <w:p w:rsidR="00630CE7" w:rsidRDefault="00630CE7" w:rsidP="00DB3F57">
      <w:pPr>
        <w:pStyle w:val="BodyText"/>
        <w:ind w:left="101" w:right="184" w:firstLine="709"/>
        <w:jc w:val="right"/>
      </w:pPr>
      <w:r>
        <w:t>По</w:t>
      </w:r>
      <w:r>
        <w:rPr>
          <w:spacing w:val="60"/>
        </w:rPr>
        <w:t xml:space="preserve"> </w:t>
      </w:r>
      <w:r>
        <w:t>версии</w:t>
      </w:r>
      <w:r>
        <w:rPr>
          <w:spacing w:val="61"/>
        </w:rPr>
        <w:t xml:space="preserve"> </w:t>
      </w:r>
      <w:r>
        <w:t>органов</w:t>
      </w:r>
      <w:r>
        <w:rPr>
          <w:spacing w:val="60"/>
        </w:rPr>
        <w:t xml:space="preserve"> </w:t>
      </w:r>
      <w:r>
        <w:t>следствия,</w:t>
      </w:r>
      <w:r>
        <w:rPr>
          <w:spacing w:val="61"/>
        </w:rPr>
        <w:t xml:space="preserve"> </w:t>
      </w:r>
      <w:r>
        <w:t>14</w:t>
      </w:r>
      <w:r>
        <w:rPr>
          <w:spacing w:val="61"/>
        </w:rPr>
        <w:t xml:space="preserve"> </w:t>
      </w:r>
      <w:r>
        <w:t>октября</w:t>
      </w:r>
      <w:r>
        <w:rPr>
          <w:spacing w:val="60"/>
        </w:rPr>
        <w:t xml:space="preserve"> </w:t>
      </w:r>
      <w:r>
        <w:t>2022</w:t>
      </w:r>
      <w:r>
        <w:rPr>
          <w:spacing w:val="61"/>
        </w:rPr>
        <w:t xml:space="preserve"> </w:t>
      </w:r>
      <w:r>
        <w:t>года</w:t>
      </w:r>
      <w:r>
        <w:rPr>
          <w:spacing w:val="61"/>
        </w:rPr>
        <w:t xml:space="preserve"> </w:t>
      </w:r>
      <w:r>
        <w:t>житель</w:t>
      </w:r>
      <w:r>
        <w:rPr>
          <w:spacing w:val="60"/>
        </w:rPr>
        <w:t xml:space="preserve"> </w:t>
      </w:r>
      <w:r>
        <w:t>одного</w:t>
      </w:r>
      <w:r>
        <w:rPr>
          <w:spacing w:val="6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сельских</w:t>
      </w:r>
      <w:r>
        <w:rPr>
          <w:spacing w:val="8"/>
        </w:rPr>
        <w:t xml:space="preserve"> </w:t>
      </w:r>
      <w:r>
        <w:t>поселений</w:t>
      </w:r>
      <w:r>
        <w:rPr>
          <w:spacing w:val="9"/>
        </w:rPr>
        <w:t xml:space="preserve"> </w:t>
      </w:r>
      <w:r>
        <w:t>района,</w:t>
      </w:r>
      <w:r>
        <w:rPr>
          <w:spacing w:val="8"/>
        </w:rPr>
        <w:t xml:space="preserve"> </w:t>
      </w:r>
      <w:r>
        <w:t>находясь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состоянии</w:t>
      </w:r>
      <w:r>
        <w:rPr>
          <w:spacing w:val="8"/>
        </w:rPr>
        <w:t xml:space="preserve"> </w:t>
      </w:r>
      <w:r>
        <w:t>алкогольного</w:t>
      </w:r>
      <w:r>
        <w:rPr>
          <w:spacing w:val="8"/>
        </w:rPr>
        <w:t xml:space="preserve"> </w:t>
      </w:r>
      <w:r>
        <w:t>опьянения,</w:t>
      </w:r>
      <w:r>
        <w:rPr>
          <w:spacing w:val="-67"/>
        </w:rPr>
        <w:t xml:space="preserve"> </w:t>
      </w:r>
      <w:r>
        <w:t>достоверно</w:t>
      </w:r>
      <w:r>
        <w:rPr>
          <w:spacing w:val="14"/>
        </w:rPr>
        <w:t xml:space="preserve"> </w:t>
      </w:r>
      <w:r>
        <w:t>зная,</w:t>
      </w:r>
      <w:r>
        <w:rPr>
          <w:spacing w:val="15"/>
        </w:rPr>
        <w:t xml:space="preserve"> </w:t>
      </w:r>
      <w:r>
        <w:t>что</w:t>
      </w:r>
      <w:r>
        <w:rPr>
          <w:spacing w:val="15"/>
        </w:rPr>
        <w:t xml:space="preserve"> </w:t>
      </w:r>
      <w:r>
        <w:t>перед</w:t>
      </w:r>
      <w:r>
        <w:rPr>
          <w:spacing w:val="16"/>
        </w:rPr>
        <w:t xml:space="preserve"> </w:t>
      </w:r>
      <w:r>
        <w:t>ним</w:t>
      </w:r>
      <w:r>
        <w:rPr>
          <w:spacing w:val="15"/>
        </w:rPr>
        <w:t xml:space="preserve"> </w:t>
      </w:r>
      <w:r>
        <w:t>сотрудник</w:t>
      </w:r>
      <w:r>
        <w:rPr>
          <w:spacing w:val="15"/>
        </w:rPr>
        <w:t xml:space="preserve"> </w:t>
      </w:r>
      <w:r>
        <w:t>полиции,</w:t>
      </w:r>
      <w:r>
        <w:rPr>
          <w:spacing w:val="15"/>
        </w:rPr>
        <w:t xml:space="preserve"> </w:t>
      </w:r>
      <w:r>
        <w:t>будучи</w:t>
      </w:r>
      <w:r>
        <w:rPr>
          <w:spacing w:val="15"/>
        </w:rPr>
        <w:t xml:space="preserve"> </w:t>
      </w:r>
      <w:r>
        <w:t>несогласным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законными</w:t>
      </w:r>
      <w:r>
        <w:rPr>
          <w:spacing w:val="31"/>
        </w:rPr>
        <w:t xml:space="preserve"> </w:t>
      </w:r>
      <w:r>
        <w:t>требованиями</w:t>
      </w:r>
      <w:r>
        <w:rPr>
          <w:spacing w:val="31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прекращении</w:t>
      </w:r>
      <w:r>
        <w:rPr>
          <w:spacing w:val="31"/>
        </w:rPr>
        <w:t xml:space="preserve"> </w:t>
      </w:r>
      <w:r>
        <w:t>противоправных</w:t>
      </w:r>
      <w:r>
        <w:rPr>
          <w:spacing w:val="31"/>
        </w:rPr>
        <w:t xml:space="preserve"> </w:t>
      </w:r>
      <w:r>
        <w:t>действий,</w:t>
      </w:r>
      <w:r>
        <w:rPr>
          <w:spacing w:val="30"/>
        </w:rPr>
        <w:t xml:space="preserve"> </w:t>
      </w:r>
      <w:r>
        <w:t>нанес</w:t>
      </w:r>
      <w:r>
        <w:rPr>
          <w:spacing w:val="-67"/>
        </w:rPr>
        <w:t xml:space="preserve"> </w:t>
      </w:r>
      <w:r>
        <w:t>полицейскому</w:t>
      </w:r>
      <w:r>
        <w:rPr>
          <w:spacing w:val="49"/>
        </w:rPr>
        <w:t xml:space="preserve"> </w:t>
      </w:r>
      <w:r>
        <w:t>удар</w:t>
      </w:r>
      <w:r>
        <w:rPr>
          <w:spacing w:val="49"/>
        </w:rPr>
        <w:t xml:space="preserve"> </w:t>
      </w:r>
      <w:r>
        <w:t>металлической</w:t>
      </w:r>
      <w:r>
        <w:rPr>
          <w:spacing w:val="48"/>
        </w:rPr>
        <w:t xml:space="preserve"> </w:t>
      </w:r>
      <w:r>
        <w:t>трубой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область</w:t>
      </w:r>
      <w:r>
        <w:rPr>
          <w:spacing w:val="49"/>
        </w:rPr>
        <w:t xml:space="preserve"> </w:t>
      </w:r>
      <w:r>
        <w:t>ладони</w:t>
      </w:r>
      <w:r>
        <w:rPr>
          <w:spacing w:val="49"/>
        </w:rPr>
        <w:t xml:space="preserve"> </w:t>
      </w:r>
      <w:r>
        <w:t>левой</w:t>
      </w:r>
      <w:r>
        <w:rPr>
          <w:spacing w:val="49"/>
        </w:rPr>
        <w:t xml:space="preserve"> </w:t>
      </w:r>
      <w:r>
        <w:t>руки,</w:t>
      </w:r>
      <w:r>
        <w:rPr>
          <w:spacing w:val="-67"/>
        </w:rPr>
        <w:t xml:space="preserve"> </w:t>
      </w:r>
      <w:r>
        <w:t>причинив</w:t>
      </w:r>
      <w:r>
        <w:rPr>
          <w:spacing w:val="-16"/>
        </w:rPr>
        <w:t xml:space="preserve"> </w:t>
      </w:r>
      <w:r>
        <w:t>последнему</w:t>
      </w:r>
      <w:r>
        <w:rPr>
          <w:spacing w:val="-15"/>
        </w:rPr>
        <w:t xml:space="preserve"> </w:t>
      </w:r>
      <w:r>
        <w:t>физическую</w:t>
      </w:r>
      <w:r>
        <w:rPr>
          <w:spacing w:val="-15"/>
        </w:rPr>
        <w:t xml:space="preserve"> </w:t>
      </w:r>
      <w:r>
        <w:t>боль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телесное</w:t>
      </w:r>
      <w:r>
        <w:rPr>
          <w:spacing w:val="-15"/>
        </w:rPr>
        <w:t xml:space="preserve"> </w:t>
      </w:r>
      <w:r>
        <w:t>повреждение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виде</w:t>
      </w:r>
      <w:r>
        <w:rPr>
          <w:spacing w:val="-15"/>
        </w:rPr>
        <w:t xml:space="preserve"> </w:t>
      </w:r>
      <w:r>
        <w:t>ссадины.</w:t>
      </w:r>
    </w:p>
    <w:p w:rsidR="00630CE7" w:rsidRDefault="00630CE7" w:rsidP="00DB3F57">
      <w:pPr>
        <w:pStyle w:val="BodyText"/>
        <w:ind w:left="101" w:right="184" w:firstLine="709"/>
        <w:jc w:val="both"/>
      </w:pPr>
      <w:r>
        <w:t>В</w:t>
      </w:r>
      <w:r>
        <w:rPr>
          <w:spacing w:val="1"/>
        </w:rPr>
        <w:t xml:space="preserve"> </w:t>
      </w:r>
      <w:r>
        <w:t>ближайшее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уголовное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Ташлинский</w:t>
      </w:r>
      <w:r>
        <w:rPr>
          <w:spacing w:val="1"/>
        </w:rPr>
        <w:t xml:space="preserve"> </w:t>
      </w:r>
      <w:r>
        <w:t>районный</w:t>
      </w:r>
      <w:r>
        <w:rPr>
          <w:spacing w:val="-1"/>
        </w:rPr>
        <w:t xml:space="preserve"> </w:t>
      </w:r>
      <w:r>
        <w:t>суд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рассмотрения по существу.</w:t>
      </w:r>
    </w:p>
    <w:p w:rsidR="00630CE7" w:rsidRDefault="00630CE7" w:rsidP="00DB3F57">
      <w:pPr>
        <w:rPr>
          <w:sz w:val="23"/>
        </w:rPr>
        <w:sectPr w:rsidR="00630CE7">
          <w:type w:val="continuous"/>
          <w:pgSz w:w="11910" w:h="16840"/>
          <w:pgMar w:top="380" w:right="380" w:bottom="0" w:left="1600" w:header="720" w:footer="720" w:gutter="0"/>
          <w:cols w:space="720"/>
        </w:sectPr>
      </w:pPr>
      <w:r>
        <w:t>Максимальное наказание, предусмотренное законодательством за такое</w:t>
      </w:r>
      <w:r>
        <w:rPr>
          <w:spacing w:val="1"/>
        </w:rPr>
        <w:t xml:space="preserve"> </w:t>
      </w:r>
      <w:r>
        <w:t>преступление,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лет лишение</w:t>
      </w:r>
      <w:r>
        <w:rPr>
          <w:spacing w:val="-1"/>
        </w:rPr>
        <w:t xml:space="preserve"> </w:t>
      </w:r>
      <w:r>
        <w:t>свободы.</w:t>
      </w:r>
    </w:p>
    <w:p w:rsidR="00630CE7" w:rsidRDefault="00630CE7" w:rsidP="00DB3F57">
      <w:pPr>
        <w:ind w:right="262"/>
      </w:pPr>
    </w:p>
    <w:sectPr w:rsidR="00630CE7" w:rsidSect="00F66884">
      <w:pgSz w:w="11910" w:h="16840"/>
      <w:pgMar w:top="660" w:right="3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884"/>
    <w:rsid w:val="00630CE7"/>
    <w:rsid w:val="008B3195"/>
    <w:rsid w:val="00B41E5D"/>
    <w:rsid w:val="00DB3F57"/>
    <w:rsid w:val="00F66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884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66884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03809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F66884"/>
  </w:style>
  <w:style w:type="paragraph" w:customStyle="1" w:styleId="TableParagraph">
    <w:name w:val="Table Paragraph"/>
    <w:basedOn w:val="Normal"/>
    <w:uiPriority w:val="99"/>
    <w:rsid w:val="00F668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170</Words>
  <Characters>974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</cp:lastModifiedBy>
  <cp:revision>2</cp:revision>
  <dcterms:created xsi:type="dcterms:W3CDTF">2022-11-16T11:25:00Z</dcterms:created>
  <dcterms:modified xsi:type="dcterms:W3CDTF">2022-11-16T11:29:00Z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Aspose Ltd.</vt:lpwstr>
  </property>
</Properties>
</file>