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610" w:rsidRPr="007F5152" w:rsidRDefault="007F5152" w:rsidP="007F5152">
      <w:pPr>
        <w:jc w:val="center"/>
        <w:rPr>
          <w:rFonts w:ascii="Times New Roman" w:hAnsi="Times New Roman" w:cs="Times New Roman"/>
          <w:sz w:val="28"/>
          <w:szCs w:val="28"/>
        </w:rPr>
      </w:pPr>
      <w:r w:rsidRPr="007F5152">
        <w:rPr>
          <w:rFonts w:ascii="Times New Roman" w:hAnsi="Times New Roman" w:cs="Times New Roman"/>
          <w:sz w:val="28"/>
          <w:szCs w:val="28"/>
        </w:rPr>
        <w:t>Оперативники ОМВД России по Ташлинскому району задержали мужчину, находящегося в федеральном розыске за совершение тяжкого преступления.</w:t>
      </w:r>
    </w:p>
    <w:p w:rsidR="007F5152" w:rsidRPr="007F5152" w:rsidRDefault="007F5152" w:rsidP="007F51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5152">
        <w:rPr>
          <w:rFonts w:ascii="Times New Roman" w:hAnsi="Times New Roman" w:cs="Times New Roman"/>
          <w:sz w:val="28"/>
          <w:szCs w:val="28"/>
        </w:rPr>
        <w:t>Сотрудники уголовного розыска ОМВД России по Ташлинскому району при проведении оперативно-розыскных мероприятий установили местонахождение 52-летнего жителя района, находящегося в федеральном розыске за совершение преступления по части 2 статьи 162 УК РФ «Разбой, то есть нападение в целях хищения чужого имущества, совершенное с применением насилия, опасного для жизни или здоровья, либо с угрозой применения такого насилия».</w:t>
      </w:r>
    </w:p>
    <w:p w:rsidR="007F5152" w:rsidRPr="007F5152" w:rsidRDefault="007F5152" w:rsidP="007F51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  <w:r w:rsidRPr="007F5152">
        <w:rPr>
          <w:rFonts w:ascii="Times New Roman" w:hAnsi="Times New Roman" w:cs="Times New Roman"/>
          <w:sz w:val="28"/>
          <w:szCs w:val="28"/>
        </w:rPr>
        <w:t>Так, летом 2022 года мужчина, угрожая ножом 57-летней местной жительнице, похитил у нее денежные средства. Фигуранту избиралась мера пресечения в виде подписки о невыезде и надлежащем поведении. Однако, желая избежать уголовной ответственности, он скрылся с территории Ташлинского района.</w:t>
      </w:r>
    </w:p>
    <w:p w:rsidR="007F5152" w:rsidRPr="007F5152" w:rsidRDefault="007F5152" w:rsidP="007F51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5152">
        <w:rPr>
          <w:rFonts w:ascii="Times New Roman" w:hAnsi="Times New Roman" w:cs="Times New Roman"/>
          <w:sz w:val="28"/>
          <w:szCs w:val="28"/>
        </w:rPr>
        <w:t>При содействии сотрудников ОМВД России по г. Новый Уренгой подозреваемый был задержан.</w:t>
      </w:r>
    </w:p>
    <w:sectPr w:rsidR="007F5152" w:rsidRPr="007F51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45C"/>
    <w:rsid w:val="000E23EE"/>
    <w:rsid w:val="0071245C"/>
    <w:rsid w:val="007F5152"/>
    <w:rsid w:val="00D4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8EA297-73CC-4D97-888E-11CD951A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2022-12-13T05:19:00Z</dcterms:created>
  <dcterms:modified xsi:type="dcterms:W3CDTF">2022-12-13T05:29:00Z</dcterms:modified>
</cp:coreProperties>
</file>