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661" w:rsidRDefault="00465661" w:rsidP="00465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Сотрудники ОГИБДД по Ташлинскому району проводят профилактическое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"Внимание - Дети!"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65661" w:rsidRPr="00465661" w:rsidRDefault="00465661" w:rsidP="004656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3 месяца 2021 года на территории Оренбургской области зарегистрировано 27 (+8,0%) дорожно-транспортных происшествий (далее – ДТП) с участием детей, в которых 2 (+100,0%) ребенка погибли и 27 (-10,0%) детей получили травмы различной степени тяжести (удельный вес ДТП с участием детей от общего числа ДТП составил 9,1%), из них 7 (+75,0%) дорожно-транспортных происшествий произошли по собственной неосторожности самих детей, в которых 7 (+75,0%) детей получили травмы. </w:t>
      </w: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возрасту детей ДТП с их участием распределились следующим образом:</w:t>
      </w: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до 7 лет: 7 (-12,5%) ДТП, в которых 1 (+100,0%) ребенок погиб и 6 (-33,3%) получили ранения;</w:t>
      </w: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 7 до 10 лет: 5 (-16,7%) ДТП, в которых 5 (-16,7%) детей получили ранения;</w:t>
      </w: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 10 до 14 лет: 11 (+57,1%) ДТП, в которых 1 (+100,0%) ребенок погиб и 11 (+22,2%) детей получили ранения;</w:t>
      </w: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 14 до 16 лет: 5 (-16,7%) ДТП, в которых 5 (-16,7%) детей получили ранения.</w:t>
      </w: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категориям участников дорожного движения дорожно-транспортные происшествия с детьми и подростками распределились следующим образом:</w:t>
      </w: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дети-пассажиры – 48,3% от общего количества пострадавших в ДТП детей: 12 (-</w:t>
      </w:r>
      <w:bookmarkStart w:id="0" w:name="_GoBack"/>
      <w:bookmarkEnd w:id="0"/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t>29,4%) ДТП, в которых 1 (0,0%) ребенок погиб и 13 (-40,9%) получили ранения;</w:t>
      </w: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дети-пешеходы – 51,7% от общего количества пострадавших в ДТП детей: 15 (+87,5%) ДТП, в которых 1 (+100,0%) ребенок погиб и 14 (+75,0%) детей получили ранения, из них 5 (+25,0%) ДТП произошли на пешеходных переходах, в которых 5 (+25,0%) детей получили травмы (1 ребенок пешеход переходил проезжую часть, двигаясь по индивидуальному безопасному маршруту «дом – школа - дом»). В темное время суток зарегистрировано 6 ДТП, в которых 1 ребенок погиб и 5 получили травмы, все пострадавшие дети-пешеходы находились на проезжей части без </w:t>
      </w:r>
      <w:proofErr w:type="spellStart"/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световозвращающих</w:t>
      </w:r>
      <w:proofErr w:type="spellEnd"/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элементов.</w:t>
      </w: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детского дорожно-транспортного травматизма и снижения количества ДТП с участием детей, сохранения жизни и здоровья детей, снижения тяжести последствий дорожно-транспортных происшествий с их участием, с 10 по 15 мая 2021 года на территории Ташлинского района проводится профилактическое мероприятие «Внимание – дети!».</w:t>
      </w: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Сотрудники полиции напоминают об обязательном применении ремней безопасности и детских удерживающих устройств при перевозке детей, об обязательном оснащении детской верхней одежды, рюкзаков и сумок светоотражательными элементами. Необходимо предостеречь детей от неосторожного поведения на дорогах и улица</w:t>
      </w:r>
      <w:r w:rsidR="004D0CCE">
        <w:rPr>
          <w:rFonts w:ascii="Times New Roman" w:eastAsia="Times New Roman" w:hAnsi="Times New Roman" w:cs="Times New Roman"/>
          <w:sz w:val="28"/>
          <w:szCs w:val="28"/>
          <w:lang w:eastAsia="ru-RU"/>
        </w:rPr>
        <w:t>х, научить их элементарным правил</w:t>
      </w:r>
      <w:r w:rsidRPr="00465661">
        <w:rPr>
          <w:rFonts w:ascii="Times New Roman" w:eastAsia="Times New Roman" w:hAnsi="Times New Roman" w:cs="Times New Roman"/>
          <w:sz w:val="28"/>
          <w:szCs w:val="28"/>
          <w:lang w:eastAsia="ru-RU"/>
        </w:rPr>
        <w:t>ам безопасности.</w:t>
      </w:r>
    </w:p>
    <w:p w:rsidR="004E33BD" w:rsidRPr="00465661" w:rsidRDefault="004E33BD" w:rsidP="00465661">
      <w:pPr>
        <w:rPr>
          <w:sz w:val="28"/>
          <w:szCs w:val="28"/>
        </w:rPr>
      </w:pPr>
    </w:p>
    <w:sectPr w:rsidR="004E33BD" w:rsidRPr="00465661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661"/>
    <w:rsid w:val="00465661"/>
    <w:rsid w:val="004D0CCE"/>
    <w:rsid w:val="004E33BD"/>
    <w:rsid w:val="006342FB"/>
    <w:rsid w:val="007B7E83"/>
    <w:rsid w:val="00812946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68D65-837F-4AF7-9346-B4B2F90F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0C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2021-05-12T04:57:00Z</cp:lastPrinted>
  <dcterms:created xsi:type="dcterms:W3CDTF">2021-05-12T04:27:00Z</dcterms:created>
  <dcterms:modified xsi:type="dcterms:W3CDTF">2021-05-12T04:57:00Z</dcterms:modified>
</cp:coreProperties>
</file>