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69" w:rsidRPr="00BD0C84" w:rsidRDefault="00BD0C84" w:rsidP="00BD0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84">
        <w:rPr>
          <w:rFonts w:ascii="Times New Roman" w:hAnsi="Times New Roman" w:cs="Times New Roman"/>
          <w:sz w:val="28"/>
          <w:szCs w:val="28"/>
        </w:rPr>
        <w:t>В селе Ташла полицейскими по горячим следам задержан подозреваемый в грабеже</w:t>
      </w:r>
    </w:p>
    <w:p w:rsidR="00BD0C84" w:rsidRPr="00BD0C84" w:rsidRDefault="00BD0C84">
      <w:pPr>
        <w:rPr>
          <w:rFonts w:ascii="Times New Roman" w:hAnsi="Times New Roman" w:cs="Times New Roman"/>
          <w:sz w:val="28"/>
          <w:szCs w:val="28"/>
        </w:rPr>
      </w:pPr>
    </w:p>
    <w:p w:rsidR="00BD0C84" w:rsidRPr="00BD0C84" w:rsidRDefault="00BD0C84" w:rsidP="00BD0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C84">
        <w:rPr>
          <w:rFonts w:ascii="Times New Roman" w:hAnsi="Times New Roman" w:cs="Times New Roman"/>
          <w:sz w:val="28"/>
          <w:szCs w:val="28"/>
        </w:rPr>
        <w:t xml:space="preserve">В дежурную часть ОМВД России по Ташлинскому району обратилась 38-летняя местная жительница с заявлением о краже денежных средств и двух мобильных телефонов. Полицейским женщина пояснила, что ночью к ней в дом проник 35-летний мужчина, живущий по соседству.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0C84">
        <w:rPr>
          <w:rFonts w:ascii="Times New Roman" w:hAnsi="Times New Roman" w:cs="Times New Roman"/>
          <w:sz w:val="28"/>
          <w:szCs w:val="28"/>
        </w:rPr>
        <w:t xml:space="preserve">Злоумышленник зашел в дом, повредив окно, и, применив силу, похитил у потерпевшей денежные средства в размере 750 рублей и два мобильных телефона, после чего скрылся с места происшествия. По горячим следам раннее судимый подозреваемый был задержан, похищенное изъято. </w:t>
      </w:r>
      <w:r w:rsidRPr="00BD0C8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D0C84">
        <w:rPr>
          <w:rFonts w:ascii="Times New Roman" w:hAnsi="Times New Roman" w:cs="Times New Roman"/>
          <w:sz w:val="28"/>
          <w:szCs w:val="28"/>
        </w:rPr>
        <w:t>Следователем следственного отделения ОМВД России по Ташлинскому району возбуждено уголовное дело по части 2 статьи 161 УК РФ. Санкцией данной статьи предусмотрено максимальное наказание в виде лишения свободы на срок до четырех лет.</w:t>
      </w:r>
    </w:p>
    <w:sectPr w:rsidR="00BD0C8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BA"/>
    <w:rsid w:val="00230FBA"/>
    <w:rsid w:val="00672069"/>
    <w:rsid w:val="00B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B0B2-103F-4F75-AE86-EC3EE87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2023-01-10T04:25:00Z</dcterms:created>
  <dcterms:modified xsi:type="dcterms:W3CDTF">2023-01-10T04:31:00Z</dcterms:modified>
</cp:coreProperties>
</file>