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13A" w:rsidRDefault="008F713A" w:rsidP="008F713A">
      <w:pPr>
        <w:jc w:val="center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 w:rsidRPr="008F713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В </w:t>
      </w:r>
      <w:proofErr w:type="spellStart"/>
      <w:r w:rsidRPr="008F713A">
        <w:rPr>
          <w:rStyle w:val="HTML"/>
          <w:rFonts w:ascii="Times New Roman" w:eastAsiaTheme="minorHAnsi" w:hAnsi="Times New Roman" w:cs="Times New Roman"/>
          <w:sz w:val="28"/>
          <w:szCs w:val="28"/>
        </w:rPr>
        <w:t>с.Ташла</w:t>
      </w:r>
      <w:proofErr w:type="spellEnd"/>
      <w:r w:rsidRPr="008F713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учас</w:t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>т</w:t>
      </w:r>
      <w:r w:rsidRPr="008F713A">
        <w:rPr>
          <w:rStyle w:val="HTML"/>
          <w:rFonts w:ascii="Times New Roman" w:eastAsiaTheme="minorHAnsi" w:hAnsi="Times New Roman" w:cs="Times New Roman"/>
          <w:sz w:val="28"/>
          <w:szCs w:val="28"/>
        </w:rPr>
        <w:t>ковый уполномоченный полиции оказал содействие в поиске сбежавших лошадей.</w:t>
      </w:r>
      <w:r w:rsidRPr="008F713A">
        <w:rPr>
          <w:rFonts w:ascii="Times New Roman" w:hAnsi="Times New Roman" w:cs="Times New Roman"/>
          <w:sz w:val="28"/>
          <w:szCs w:val="28"/>
        </w:rPr>
        <w:br/>
      </w:r>
    </w:p>
    <w:p w:rsidR="008F713A" w:rsidRDefault="008F713A" w:rsidP="008F713A">
      <w:pPr>
        <w:jc w:val="both"/>
        <w:rPr>
          <w:rStyle w:val="HTML"/>
          <w:rFonts w:ascii="Times New Roman" w:eastAsiaTheme="minorHAnsi" w:hAnsi="Times New Roman" w:cs="Times New Roman"/>
          <w:sz w:val="28"/>
          <w:szCs w:val="28"/>
        </w:rPr>
      </w:pPr>
    </w:p>
    <w:p w:rsidR="008F713A" w:rsidRDefault="008F713A" w:rsidP="008F713A">
      <w:pPr>
        <w:ind w:firstLine="708"/>
        <w:jc w:val="both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 w:rsidRPr="008F713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В дежурную часть ОМВД России по Ташлинскому району поступило заявление от 62-летнего жителя села Раннее Ташлинского района с просьбой об оказании помощи в поиске четырех лошадей. </w:t>
      </w:r>
    </w:p>
    <w:p w:rsidR="00823D0F" w:rsidRPr="008F713A" w:rsidRDefault="008F713A" w:rsidP="008F71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13A">
        <w:rPr>
          <w:rStyle w:val="HTML"/>
          <w:rFonts w:ascii="Times New Roman" w:eastAsiaTheme="minorHAnsi" w:hAnsi="Times New Roman" w:cs="Times New Roman"/>
          <w:sz w:val="28"/>
          <w:szCs w:val="28"/>
        </w:rPr>
        <w:t>Прибывшие на место происшествия сотрудники полиции выяснили, что в период времени с 29.03.2023 года по 30.03.2023г. четыре кобылы ушли с вольного выпаса, расположенного в нескольких метрах от дома. Самостоятельно мужчина не смог найти животных и попросил помощи у сотрудников полиции.</w:t>
      </w:r>
      <w:r w:rsidRPr="008F713A">
        <w:rPr>
          <w:rFonts w:ascii="Times New Roman" w:hAnsi="Times New Roman" w:cs="Times New Roman"/>
          <w:sz w:val="28"/>
          <w:szCs w:val="28"/>
        </w:rPr>
        <w:br/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Pr="008F713A">
        <w:rPr>
          <w:rStyle w:val="HTML"/>
          <w:rFonts w:ascii="Times New Roman" w:eastAsiaTheme="minorHAnsi" w:hAnsi="Times New Roman" w:cs="Times New Roman"/>
          <w:sz w:val="28"/>
          <w:szCs w:val="28"/>
        </w:rPr>
        <w:t>В результате поисков хозяином лошадей при содействии участкового уполномоченного полиции ОУУП и ПДН ОМВД России по Ташлинскому району старшего лейтенанта полиции Субботина Никиты Александровича местонахождение лошадей было установлено.</w:t>
      </w:r>
    </w:p>
    <w:sectPr w:rsidR="00823D0F" w:rsidRPr="008F7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FE"/>
    <w:rsid w:val="004747FE"/>
    <w:rsid w:val="00823D0F"/>
    <w:rsid w:val="008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3142B-0048-4F90-99A0-6C32B814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8F713A"/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F7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7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2023-04-03T05:06:00Z</cp:lastPrinted>
  <dcterms:created xsi:type="dcterms:W3CDTF">2023-04-03T05:05:00Z</dcterms:created>
  <dcterms:modified xsi:type="dcterms:W3CDTF">2023-04-03T05:07:00Z</dcterms:modified>
</cp:coreProperties>
</file>