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B2F" w:rsidRDefault="006E5B2F" w:rsidP="006E5B2F">
      <w:pPr>
        <w:jc w:val="center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6E5B2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Сотрудниками полиции </w:t>
      </w:r>
      <w:proofErr w:type="spellStart"/>
      <w:r w:rsidRPr="006E5B2F">
        <w:rPr>
          <w:rStyle w:val="HTML"/>
          <w:rFonts w:ascii="Times New Roman" w:eastAsiaTheme="minorHAnsi" w:hAnsi="Times New Roman" w:cs="Times New Roman"/>
          <w:sz w:val="28"/>
          <w:szCs w:val="28"/>
        </w:rPr>
        <w:t>с.Ташла</w:t>
      </w:r>
      <w:proofErr w:type="spellEnd"/>
      <w:r w:rsidRPr="006E5B2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проводится проверка по факту ДТП со смертельным исходом.</w:t>
      </w:r>
      <w:r w:rsidRPr="006E5B2F">
        <w:rPr>
          <w:rFonts w:ascii="Times New Roman" w:hAnsi="Times New Roman" w:cs="Times New Roman"/>
          <w:sz w:val="28"/>
          <w:szCs w:val="28"/>
        </w:rPr>
        <w:br/>
      </w:r>
    </w:p>
    <w:p w:rsidR="00FE1A82" w:rsidRPr="006E5B2F" w:rsidRDefault="006E5B2F" w:rsidP="006E5B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B2F">
        <w:rPr>
          <w:rStyle w:val="HTML"/>
          <w:rFonts w:ascii="Times New Roman" w:eastAsiaTheme="minorHAnsi" w:hAnsi="Times New Roman" w:cs="Times New Roman"/>
          <w:sz w:val="28"/>
          <w:szCs w:val="28"/>
        </w:rPr>
        <w:t>В дежурную часть ОМВД России по Ташлинскому району поступило сообщение о дорожно-транспортном происшествии.</w:t>
      </w:r>
      <w:r w:rsidRPr="006E5B2F">
        <w:rPr>
          <w:rFonts w:ascii="Times New Roman" w:hAnsi="Times New Roman" w:cs="Times New Roman"/>
          <w:sz w:val="28"/>
          <w:szCs w:val="28"/>
        </w:rPr>
        <w:br/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         </w:t>
      </w:r>
      <w:r w:rsidRPr="006E5B2F">
        <w:rPr>
          <w:rStyle w:val="HTML"/>
          <w:rFonts w:ascii="Times New Roman" w:eastAsiaTheme="minorHAnsi" w:hAnsi="Times New Roman" w:cs="Times New Roman"/>
          <w:sz w:val="28"/>
          <w:szCs w:val="28"/>
        </w:rPr>
        <w:t>Прибывшими на место происшествия сотрудниками полиции предварительно установлено, что на 152 км автомобильной дороги "Ивановка-Сорочинск-Ташла" произошло столкновение автомобилей ВАЗ-21102 и "Форд". В результате ДТП 63-летняя пассажирка "десятки" скончалась на месте, водитель получил травмы.</w:t>
      </w:r>
      <w:r w:rsidRPr="006E5B2F">
        <w:rPr>
          <w:rFonts w:ascii="Times New Roman" w:hAnsi="Times New Roman" w:cs="Times New Roman"/>
          <w:sz w:val="28"/>
          <w:szCs w:val="28"/>
        </w:rPr>
        <w:br/>
      </w:r>
      <w:r w:rsidRPr="006E5B2F">
        <w:rPr>
          <w:rStyle w:val="HTML"/>
          <w:rFonts w:ascii="Times New Roman" w:eastAsiaTheme="minorHAnsi" w:hAnsi="Times New Roman" w:cs="Times New Roman"/>
          <w:sz w:val="28"/>
          <w:szCs w:val="28"/>
        </w:rPr>
        <w:t>25-летняя водитель "Форда" от полученных травм скончалась в медицинском учреждении.</w:t>
      </w:r>
      <w:r w:rsidRPr="006E5B2F">
        <w:rPr>
          <w:rFonts w:ascii="Times New Roman" w:hAnsi="Times New Roman" w:cs="Times New Roman"/>
          <w:sz w:val="28"/>
          <w:szCs w:val="28"/>
        </w:rPr>
        <w:br/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6E5B2F">
        <w:rPr>
          <w:rStyle w:val="HTML"/>
          <w:rFonts w:ascii="Times New Roman" w:eastAsiaTheme="minorHAnsi" w:hAnsi="Times New Roman" w:cs="Times New Roman"/>
          <w:sz w:val="28"/>
          <w:szCs w:val="28"/>
        </w:rPr>
        <w:t>Сотрудниками полиции ОМВД России по Ташлинскому району проводится проверка.</w:t>
      </w:r>
    </w:p>
    <w:sectPr w:rsidR="00FE1A82" w:rsidRPr="006E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BB"/>
    <w:rsid w:val="001A66BB"/>
    <w:rsid w:val="006E5B2F"/>
    <w:rsid w:val="00FE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33DA1-6FEF-45B5-96C6-F8419D3C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6E5B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2023-03-02T05:04:00Z</dcterms:created>
  <dcterms:modified xsi:type="dcterms:W3CDTF">2023-03-02T05:05:00Z</dcterms:modified>
</cp:coreProperties>
</file>