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51" w:rsidRDefault="00DB5151" w:rsidP="00DB5151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>Сотрудниками полиции с.Ташла возбуждено уголовное дело по факту угрозы убийством.</w:t>
      </w:r>
      <w:r w:rsidRPr="00DB5151">
        <w:rPr>
          <w:rFonts w:ascii="Times New Roman" w:hAnsi="Times New Roman" w:cs="Times New Roman"/>
          <w:sz w:val="28"/>
          <w:szCs w:val="28"/>
        </w:rPr>
        <w:br/>
      </w:r>
    </w:p>
    <w:p w:rsidR="00A756AA" w:rsidRPr="00DB5151" w:rsidRDefault="00DB5151" w:rsidP="00DB5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поступило заявление от 45-летней местной жительницы.</w:t>
      </w:r>
      <w:r w:rsidRPr="00DB5151">
        <w:rPr>
          <w:rFonts w:ascii="Times New Roman" w:hAnsi="Times New Roman" w:cs="Times New Roman"/>
          <w:sz w:val="28"/>
          <w:szCs w:val="28"/>
        </w:rPr>
        <w:br/>
      </w:r>
      <w:r w:rsidRPr="00DB5151">
        <w:rPr>
          <w:rFonts w:ascii="Times New Roman" w:hAnsi="Times New Roman" w:cs="Times New Roman"/>
          <w:sz w:val="28"/>
          <w:szCs w:val="28"/>
        </w:rPr>
        <w:br/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>Прибывшие на место происшествия полицейские установили, что в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ечером в домовладение потерпевш</w:t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>ей, пришел ее 26-летний знакомый, ранее судимый, с которым у нее был конфликт на почве личных неприязненных отношений. В руках у мужчины был нож. Подозреваемый стал угрожать, что зарежет ее.</w:t>
      </w:r>
      <w:r w:rsidRPr="00DB5151">
        <w:rPr>
          <w:rFonts w:ascii="Times New Roman" w:hAnsi="Times New Roman" w:cs="Times New Roman"/>
          <w:sz w:val="28"/>
          <w:szCs w:val="28"/>
        </w:rPr>
        <w:br/>
      </w:r>
      <w:r w:rsidRPr="00DB5151">
        <w:rPr>
          <w:rFonts w:ascii="Times New Roman" w:hAnsi="Times New Roman" w:cs="Times New Roman"/>
          <w:sz w:val="28"/>
          <w:szCs w:val="28"/>
        </w:rPr>
        <w:br/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>Женщина испугалась за свою жизнь и обратился за помощью в правоохранительные органы.</w:t>
      </w:r>
      <w:r w:rsidRPr="00DB5151">
        <w:rPr>
          <w:rFonts w:ascii="Times New Roman" w:hAnsi="Times New Roman" w:cs="Times New Roman"/>
          <w:sz w:val="28"/>
          <w:szCs w:val="28"/>
        </w:rPr>
        <w:br/>
      </w:r>
      <w:r w:rsidRPr="00DB5151">
        <w:rPr>
          <w:rFonts w:ascii="Times New Roman" w:hAnsi="Times New Roman" w:cs="Times New Roman"/>
          <w:sz w:val="28"/>
          <w:szCs w:val="28"/>
        </w:rPr>
        <w:br/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DB5151">
        <w:rPr>
          <w:rStyle w:val="HTML"/>
          <w:rFonts w:ascii="Times New Roman" w:eastAsiaTheme="minorHAnsi" w:hAnsi="Times New Roman" w:cs="Times New Roman"/>
          <w:sz w:val="28"/>
          <w:szCs w:val="28"/>
        </w:rPr>
        <w:t>По данному факту возбуждено уголовное дело по признакам преступления, предусмотренного частью 1 статьи 119 Уголовного кодекса Российской Федерации «Угроза убийством или причинением тяжкого вреда здоровью». Максимальное наказание, предусмотренное санкцией данной статьи, - лишение свободы на срок до двух лет.</w:t>
      </w:r>
      <w:r w:rsidRPr="00DB515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A756AA" w:rsidRPr="00DB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8B"/>
    <w:rsid w:val="00956A8B"/>
    <w:rsid w:val="00A756AA"/>
    <w:rsid w:val="00D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6529-7744-4BC2-B961-BE26B08C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B5151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2023-11-01T06:43:00Z</cp:lastPrinted>
  <dcterms:created xsi:type="dcterms:W3CDTF">2023-11-01T06:41:00Z</dcterms:created>
  <dcterms:modified xsi:type="dcterms:W3CDTF">2023-11-01T06:43:00Z</dcterms:modified>
</cp:coreProperties>
</file>